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4892008A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407FB1">
        <w:rPr>
          <w:rFonts w:cs="Calibri"/>
          <w:i/>
          <w:sz w:val="20"/>
          <w:szCs w:val="20"/>
          <w:u w:val="single"/>
        </w:rPr>
        <w:t>3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313647C" w14:textId="77777777" w:rsidR="00976C54" w:rsidRPr="00C57A02" w:rsidRDefault="00204A45" w:rsidP="00976C54">
      <w:pPr>
        <w:pStyle w:val="Akapitzlist"/>
        <w:ind w:left="0"/>
        <w:jc w:val="both"/>
        <w:rPr>
          <w:rFonts w:asciiTheme="minorHAnsi" w:eastAsia="Times New Roman" w:hAnsiTheme="minorHAnsi" w:cstheme="minorHAnsi"/>
        </w:rPr>
      </w:pPr>
      <w:r w:rsidRPr="00DE22C5">
        <w:rPr>
          <w:rFonts w:cs="Calibri"/>
        </w:rPr>
        <w:t xml:space="preserve">Oświadczam, iż ubiegając się o zamówienie </w:t>
      </w:r>
      <w:r w:rsidR="00446C29" w:rsidRPr="00DE22C5">
        <w:rPr>
          <w:rFonts w:cs="Calibri"/>
          <w:i/>
        </w:rPr>
        <w:t>pn.</w:t>
      </w:r>
      <w:r w:rsidR="00715A5A" w:rsidRPr="00715A5A">
        <w:t xml:space="preserve"> </w:t>
      </w:r>
      <w:r w:rsidR="00715A5A">
        <w:rPr>
          <w:rFonts w:cs="Calibri"/>
          <w:b/>
          <w:bCs/>
          <w:i/>
        </w:rPr>
        <w:t>D</w:t>
      </w:r>
      <w:r w:rsidR="00715A5A" w:rsidRPr="00715A5A">
        <w:rPr>
          <w:rFonts w:cs="Calibri"/>
          <w:b/>
          <w:bCs/>
          <w:i/>
        </w:rPr>
        <w:t>ostaw</w:t>
      </w:r>
      <w:r w:rsidR="00715A5A">
        <w:rPr>
          <w:rFonts w:cs="Calibri"/>
          <w:b/>
          <w:bCs/>
          <w:i/>
        </w:rPr>
        <w:t>a</w:t>
      </w:r>
      <w:r w:rsidR="00715A5A" w:rsidRPr="00715A5A">
        <w:rPr>
          <w:rFonts w:cs="Calibri"/>
          <w:b/>
          <w:bCs/>
          <w:i/>
        </w:rPr>
        <w:t xml:space="preserve"> odczynników, surowców do badań i</w:t>
      </w:r>
      <w:r w:rsidR="00715A5A">
        <w:rPr>
          <w:rFonts w:cs="Calibri"/>
          <w:b/>
          <w:bCs/>
          <w:i/>
        </w:rPr>
        <w:t> </w:t>
      </w:r>
      <w:r w:rsidR="00715A5A" w:rsidRPr="00715A5A">
        <w:rPr>
          <w:rFonts w:cs="Calibri"/>
          <w:b/>
          <w:bCs/>
          <w:i/>
        </w:rPr>
        <w:t>wyposażenia laboratoryjnego</w:t>
      </w:r>
      <w:r w:rsidR="004B00B6" w:rsidRPr="00DE22C5">
        <w:rPr>
          <w:rFonts w:eastAsia="Times New Roman" w:cs="Calibri"/>
          <w:lang w:eastAsia="pl-PL"/>
        </w:rPr>
        <w:t>,</w:t>
      </w:r>
      <w:r w:rsidR="004B00B6" w:rsidRPr="00DE22C5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DE22C5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>z</w:t>
      </w:r>
      <w:r w:rsidR="00A56E1E" w:rsidRPr="00DE22C5">
        <w:rPr>
          <w:rFonts w:cs="Calibri"/>
          <w:bCs/>
          <w:u w:val="single"/>
        </w:rPr>
        <w:t xml:space="preserve"> </w:t>
      </w:r>
      <w:r w:rsidRPr="00DE22C5">
        <w:rPr>
          <w:rFonts w:cs="Calibri"/>
          <w:bCs/>
          <w:u w:val="single"/>
        </w:rPr>
        <w:t>Zamawiającym</w:t>
      </w:r>
      <w:r w:rsidRPr="00DE22C5">
        <w:rPr>
          <w:rFonts w:cs="Calibri"/>
          <w:bCs/>
        </w:rPr>
        <w:t>:</w:t>
      </w:r>
      <w:r w:rsidR="00A56E1E" w:rsidRPr="00DE22C5">
        <w:t xml:space="preserve"> </w:t>
      </w:r>
      <w:proofErr w:type="spellStart"/>
      <w:r w:rsidR="00C57A02" w:rsidRPr="00C57A02">
        <w:rPr>
          <w:b/>
          <w:bCs/>
        </w:rPr>
        <w:t>Biolive</w:t>
      </w:r>
      <w:proofErr w:type="spellEnd"/>
      <w:r w:rsidR="00C57A02" w:rsidRPr="00C57A02">
        <w:rPr>
          <w:b/>
          <w:bCs/>
        </w:rPr>
        <w:t xml:space="preserve"> </w:t>
      </w:r>
      <w:proofErr w:type="spellStart"/>
      <w:r w:rsidR="00C57A02" w:rsidRPr="00C57A02">
        <w:rPr>
          <w:b/>
          <w:bCs/>
        </w:rPr>
        <w:t>Innovation</w:t>
      </w:r>
      <w:proofErr w:type="spellEnd"/>
      <w:r w:rsidR="00C57A02">
        <w:rPr>
          <w:b/>
          <w:bCs/>
          <w:lang w:val="pl-PL"/>
        </w:rPr>
        <w:t> </w:t>
      </w:r>
      <w:r w:rsidR="00C57A02" w:rsidRPr="00C57A02">
        <w:rPr>
          <w:b/>
          <w:bCs/>
        </w:rPr>
        <w:t>Sp.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z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o.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o.</w:t>
      </w:r>
      <w:r w:rsidR="00C57A02" w:rsidRPr="00C57A02">
        <w:t xml:space="preserve">, ul. Bohdana Dobrzańskiego 3, 20-262 Lublin (KRS: 0000592390, NIP: 9462656567). </w:t>
      </w:r>
      <w:r w:rsidR="00F41924" w:rsidRPr="00DE22C5">
        <w:rPr>
          <w:rFonts w:cs="Calibri"/>
          <w:b/>
          <w:u w:val="single"/>
        </w:rPr>
        <w:t>osobowo lub kapitałowo</w:t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 xml:space="preserve">w </w:t>
      </w:r>
      <w:r w:rsidRPr="00DE22C5">
        <w:rPr>
          <w:rFonts w:cs="Calibri"/>
          <w:bCs/>
          <w:u w:val="single"/>
        </w:rPr>
        <w:t xml:space="preserve">rozumieniu </w:t>
      </w:r>
      <w:r w:rsidR="005A400E" w:rsidRPr="00DE22C5">
        <w:rPr>
          <w:rFonts w:cs="Calibri"/>
          <w:bCs/>
          <w:u w:val="single"/>
        </w:rPr>
        <w:t>postanowień Wytycznych w zakresie kwalifikowalności wydatków na lata 2021-2027, wydanych przez Ministra Funduszy i Polityki Regionalnej (</w:t>
      </w:r>
      <w:proofErr w:type="spellStart"/>
      <w:r w:rsidR="005A400E" w:rsidRPr="00DE22C5">
        <w:rPr>
          <w:rFonts w:cs="Calibri"/>
          <w:bCs/>
          <w:u w:val="single"/>
        </w:rPr>
        <w:t>MFiPR</w:t>
      </w:r>
      <w:proofErr w:type="spellEnd"/>
      <w:r w:rsidR="005A400E" w:rsidRPr="00DE22C5">
        <w:rPr>
          <w:rFonts w:cs="Calibri"/>
          <w:bCs/>
          <w:u w:val="single"/>
        </w:rPr>
        <w:t xml:space="preserve">/2021-2027/9(1)), </w:t>
      </w:r>
      <w:r w:rsidR="005A400E" w:rsidRPr="00DE22C5">
        <w:rPr>
          <w:rFonts w:cs="Calibri"/>
          <w:bCs/>
        </w:rPr>
        <w:t xml:space="preserve">w związku z </w:t>
      </w:r>
      <w:r w:rsidR="00A56E1E" w:rsidRPr="00DE22C5">
        <w:rPr>
          <w:rFonts w:cs="Calibri"/>
          <w:bCs/>
        </w:rPr>
        <w:t>realizacją</w:t>
      </w:r>
      <w:r w:rsidR="005A400E" w:rsidRPr="00DE22C5">
        <w:rPr>
          <w:rFonts w:cs="Calibri"/>
          <w:bCs/>
        </w:rPr>
        <w:t xml:space="preserve"> przez Zamawiającego </w:t>
      </w:r>
      <w:r w:rsidR="005A400E" w:rsidRPr="00DE22C5">
        <w:rPr>
          <w:rFonts w:cs="Calibri"/>
        </w:rPr>
        <w:t xml:space="preserve">projektu </w:t>
      </w:r>
      <w:bookmarkStart w:id="0" w:name="_Hlk156222253"/>
      <w:r w:rsidR="00976C54" w:rsidRPr="00C57A02">
        <w:rPr>
          <w:rFonts w:asciiTheme="minorHAnsi" w:eastAsia="Times New Roman" w:hAnsiTheme="minorHAnsi" w:cstheme="minorHAnsi"/>
        </w:rPr>
        <w:t>„</w:t>
      </w:r>
      <w:r w:rsidR="00976C54" w:rsidRPr="00436539">
        <w:rPr>
          <w:rFonts w:asciiTheme="minorHAnsi" w:eastAsia="FreeSerif" w:hAnsiTheme="minorHAnsi" w:cstheme="minorHAnsi"/>
        </w:rPr>
        <w:t xml:space="preserve">Opracowanie innowacyjnej w diagnostyce weterynaryjnej </w:t>
      </w:r>
      <w:proofErr w:type="spellStart"/>
      <w:r w:rsidR="00976C54" w:rsidRPr="00436539">
        <w:rPr>
          <w:rFonts w:asciiTheme="minorHAnsi" w:eastAsia="FreeSerif" w:hAnsiTheme="minorHAnsi" w:cstheme="minorHAnsi"/>
        </w:rPr>
        <w:t>Babesia</w:t>
      </w:r>
      <w:proofErr w:type="spellEnd"/>
      <w:r w:rsidR="00976C54" w:rsidRPr="00436539">
        <w:rPr>
          <w:rFonts w:asciiTheme="minorHAnsi" w:eastAsia="FreeSerif" w:hAnsiTheme="minorHAnsi" w:cstheme="minorHAnsi"/>
        </w:rPr>
        <w:t xml:space="preserve"> </w:t>
      </w:r>
      <w:proofErr w:type="spellStart"/>
      <w:r w:rsidR="00976C54" w:rsidRPr="00436539">
        <w:rPr>
          <w:rFonts w:asciiTheme="minorHAnsi" w:eastAsia="FreeSerif" w:hAnsiTheme="minorHAnsi" w:cstheme="minorHAnsi"/>
        </w:rPr>
        <w:t>Canis</w:t>
      </w:r>
      <w:proofErr w:type="spellEnd"/>
      <w:r w:rsidR="00976C54" w:rsidRPr="00436539">
        <w:rPr>
          <w:rFonts w:asciiTheme="minorHAnsi" w:eastAsia="FreeSerif" w:hAnsiTheme="minorHAnsi" w:cstheme="minorHAnsi"/>
        </w:rPr>
        <w:t xml:space="preserve"> metody otrzymywania przeciwciał poprzez klonowanie regionów </w:t>
      </w:r>
      <w:proofErr w:type="spellStart"/>
      <w:r w:rsidR="00976C54" w:rsidRPr="00436539">
        <w:rPr>
          <w:rFonts w:asciiTheme="minorHAnsi" w:eastAsia="FreeSerif" w:hAnsiTheme="minorHAnsi" w:cstheme="minorHAnsi"/>
        </w:rPr>
        <w:t>hiperzmiennych</w:t>
      </w:r>
      <w:proofErr w:type="spellEnd"/>
      <w:r w:rsidR="00976C54" w:rsidRPr="00436539">
        <w:rPr>
          <w:rFonts w:asciiTheme="minorHAnsi" w:eastAsia="FreeSerif" w:hAnsiTheme="minorHAnsi" w:cstheme="minorHAnsi"/>
        </w:rPr>
        <w:t xml:space="preserve"> aktywowanych limfocytów B</w:t>
      </w:r>
      <w:r w:rsidR="00976C54" w:rsidRPr="00C57A02">
        <w:rPr>
          <w:rFonts w:asciiTheme="minorHAnsi" w:eastAsia="Times New Roman" w:hAnsiTheme="minorHAnsi" w:cstheme="minorHAnsi"/>
        </w:rPr>
        <w:t xml:space="preserve">” </w:t>
      </w:r>
      <w:bookmarkEnd w:id="0"/>
      <w:r w:rsidR="00976C54" w:rsidRPr="00C57A02">
        <w:rPr>
          <w:rFonts w:asciiTheme="minorHAnsi" w:eastAsia="Times New Roman" w:hAnsiTheme="minorHAnsi" w:cstheme="minorHAnsi"/>
        </w:rPr>
        <w:t>[nr</w:t>
      </w:r>
      <w:r w:rsidR="00976C54">
        <w:rPr>
          <w:rFonts w:asciiTheme="minorHAnsi" w:eastAsia="Times New Roman" w:hAnsiTheme="minorHAnsi" w:cstheme="minorHAnsi"/>
        </w:rPr>
        <w:t xml:space="preserve"> projektu: FELU.01.03-IP.01-0123/24</w:t>
      </w:r>
      <w:r w:rsidR="00976C54" w:rsidRPr="00C57A02">
        <w:rPr>
          <w:rFonts w:asciiTheme="minorHAnsi" w:eastAsia="Times New Roman" w:hAnsiTheme="minorHAnsi" w:cstheme="minorHAnsi"/>
        </w:rPr>
        <w:t>], w ramach, Działania 1.3 Badania i innowacje w sektorze przedsiębiorstw, Priorytetu I Badania naukowe i innowacje, programu Fundusze Europejskie dla Lubelskiego 2021-2027.</w:t>
      </w:r>
      <w:bookmarkStart w:id="1" w:name="_GoBack"/>
      <w:bookmarkEnd w:id="1"/>
    </w:p>
    <w:p w14:paraId="4B49C176" w14:textId="524326D3" w:rsidR="00A56E1E" w:rsidRPr="00DE22C5" w:rsidRDefault="00A56E1E" w:rsidP="00976C54">
      <w:pPr>
        <w:pStyle w:val="Akapitzlist"/>
        <w:ind w:left="0"/>
        <w:jc w:val="both"/>
        <w:rPr>
          <w:rFonts w:asciiTheme="minorHAnsi" w:eastAsiaTheme="minorHAnsi" w:hAnsiTheme="minorHAnsi" w:cstheme="minorHAnsi"/>
          <w:bCs/>
        </w:rPr>
      </w:pPr>
    </w:p>
    <w:p w14:paraId="372C404B" w14:textId="678FB8E3" w:rsidR="00204A45" w:rsidRPr="00DE22C5" w:rsidRDefault="00204A45" w:rsidP="00A56E1E">
      <w:pPr>
        <w:spacing w:line="276" w:lineRule="auto"/>
        <w:ind w:left="-708" w:firstLine="644"/>
        <w:jc w:val="both"/>
        <w:rPr>
          <w:rFonts w:cs="Calibri"/>
          <w:bCs/>
        </w:rPr>
      </w:pPr>
    </w:p>
    <w:p w14:paraId="37AB5AAF" w14:textId="77777777" w:rsidR="0025209A" w:rsidRPr="00DE22C5" w:rsidRDefault="0025209A" w:rsidP="00A56E1E">
      <w:pPr>
        <w:pStyle w:val="Default"/>
        <w:spacing w:line="276" w:lineRule="auto"/>
        <w:ind w:firstLine="360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204A45" w:rsidRPr="00DE22C5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 xml:space="preserve">woli w imieniu </w:t>
            </w:r>
            <w:r w:rsidR="00575678"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</w:t>
            </w: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FF09F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8C2F" w14:textId="77777777" w:rsidR="009050DA" w:rsidRDefault="009050DA" w:rsidP="00204A45">
      <w:r>
        <w:separator/>
      </w:r>
    </w:p>
  </w:endnote>
  <w:endnote w:type="continuationSeparator" w:id="0">
    <w:p w14:paraId="3ACB678A" w14:textId="77777777" w:rsidR="009050DA" w:rsidRDefault="009050DA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85AE1" w14:textId="77777777" w:rsidR="009050DA" w:rsidRDefault="009050DA" w:rsidP="00204A45">
      <w:r>
        <w:separator/>
      </w:r>
    </w:p>
  </w:footnote>
  <w:footnote w:type="continuationSeparator" w:id="0">
    <w:p w14:paraId="4023AA4C" w14:textId="77777777" w:rsidR="009050DA" w:rsidRDefault="009050DA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  <w:lang w:val="pl-PL" w:eastAsia="pl-PL"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45"/>
    <w:rsid w:val="001325CC"/>
    <w:rsid w:val="001A1E25"/>
    <w:rsid w:val="001F146F"/>
    <w:rsid w:val="00204A45"/>
    <w:rsid w:val="0021011B"/>
    <w:rsid w:val="00215953"/>
    <w:rsid w:val="0025209A"/>
    <w:rsid w:val="00262A74"/>
    <w:rsid w:val="002C43E9"/>
    <w:rsid w:val="00331403"/>
    <w:rsid w:val="00390099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5678"/>
    <w:rsid w:val="005A400E"/>
    <w:rsid w:val="006240B1"/>
    <w:rsid w:val="00663DE7"/>
    <w:rsid w:val="006F7C6B"/>
    <w:rsid w:val="00715A5A"/>
    <w:rsid w:val="00785B46"/>
    <w:rsid w:val="00795522"/>
    <w:rsid w:val="007A060E"/>
    <w:rsid w:val="007B0461"/>
    <w:rsid w:val="007B382E"/>
    <w:rsid w:val="007D000D"/>
    <w:rsid w:val="00822EA6"/>
    <w:rsid w:val="0086194B"/>
    <w:rsid w:val="009050DA"/>
    <w:rsid w:val="009150F6"/>
    <w:rsid w:val="009470A8"/>
    <w:rsid w:val="00976C54"/>
    <w:rsid w:val="00A523A6"/>
    <w:rsid w:val="00A56E1E"/>
    <w:rsid w:val="00A600DA"/>
    <w:rsid w:val="00A761AB"/>
    <w:rsid w:val="00A80819"/>
    <w:rsid w:val="00AC2A57"/>
    <w:rsid w:val="00BC7DA0"/>
    <w:rsid w:val="00BF1A91"/>
    <w:rsid w:val="00C57A02"/>
    <w:rsid w:val="00C96B65"/>
    <w:rsid w:val="00CC1E54"/>
    <w:rsid w:val="00CE294E"/>
    <w:rsid w:val="00CF50EB"/>
    <w:rsid w:val="00D06720"/>
    <w:rsid w:val="00DE22C5"/>
    <w:rsid w:val="00E00721"/>
    <w:rsid w:val="00E07815"/>
    <w:rsid w:val="00E07F5A"/>
    <w:rsid w:val="00E340F6"/>
    <w:rsid w:val="00E83130"/>
    <w:rsid w:val="00ED4038"/>
    <w:rsid w:val="00EF23C2"/>
    <w:rsid w:val="00F07CE8"/>
    <w:rsid w:val="00F41924"/>
    <w:rsid w:val="00F663F7"/>
    <w:rsid w:val="00F73D12"/>
    <w:rsid w:val="00F809DF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Anna</cp:lastModifiedBy>
  <cp:revision>18</cp:revision>
  <cp:lastPrinted>2023-08-30T09:42:00Z</cp:lastPrinted>
  <dcterms:created xsi:type="dcterms:W3CDTF">2023-08-29T13:04:00Z</dcterms:created>
  <dcterms:modified xsi:type="dcterms:W3CDTF">2025-12-29T14:42:00Z</dcterms:modified>
</cp:coreProperties>
</file>